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2A4D0" w14:textId="77777777" w:rsidR="00225BB0" w:rsidRPr="00294A06" w:rsidRDefault="00225BB0" w:rsidP="00225BB0">
      <w:pPr>
        <w:jc w:val="center"/>
        <w:rPr>
          <w:rFonts w:ascii="Candara" w:hAnsi="Candara" w:cs="Times New Roman"/>
          <w:b/>
          <w:sz w:val="28"/>
          <w:szCs w:val="22"/>
        </w:rPr>
      </w:pPr>
      <w:r w:rsidRPr="00294A06">
        <w:rPr>
          <w:rFonts w:ascii="Candara" w:hAnsi="Candara" w:cs="Times New Roman"/>
          <w:b/>
          <w:sz w:val="28"/>
          <w:szCs w:val="22"/>
        </w:rPr>
        <w:t>Rural-regional sustainability in the Murray Darling Basin: School / community difference and the politics of water in rural Australia</w:t>
      </w:r>
    </w:p>
    <w:p w14:paraId="7EC9BB31" w14:textId="77777777" w:rsidR="00225BB0" w:rsidRPr="00294A06" w:rsidRDefault="00225BB0" w:rsidP="00225BB0">
      <w:pPr>
        <w:rPr>
          <w:rFonts w:ascii="Candara" w:hAnsi="Candara" w:cs="Times New Roman"/>
          <w:b/>
          <w:sz w:val="22"/>
          <w:szCs w:val="22"/>
        </w:rPr>
      </w:pPr>
    </w:p>
    <w:p w14:paraId="1C1F3BEB" w14:textId="77777777" w:rsidR="00225BB0" w:rsidRPr="006952E4" w:rsidRDefault="00225BB0" w:rsidP="00225BB0">
      <w:pPr>
        <w:rPr>
          <w:rFonts w:ascii="Candara" w:hAnsi="Candara" w:cs="Times New Roman"/>
          <w:sz w:val="22"/>
          <w:szCs w:val="22"/>
        </w:rPr>
      </w:pPr>
      <w:r w:rsidRPr="006C6780">
        <w:rPr>
          <w:rFonts w:ascii="Candara" w:hAnsi="Candara" w:cs="Times New Roman"/>
          <w:b/>
          <w:sz w:val="22"/>
          <w:szCs w:val="22"/>
        </w:rPr>
        <w:t>Dr Amy McPherson,</w:t>
      </w:r>
      <w:r w:rsidRPr="006952E4">
        <w:rPr>
          <w:rFonts w:ascii="Candara" w:hAnsi="Candara" w:cs="Times New Roman"/>
          <w:sz w:val="22"/>
          <w:szCs w:val="22"/>
        </w:rPr>
        <w:t xml:space="preserve"> </w:t>
      </w:r>
      <w:r w:rsidR="006952E4">
        <w:rPr>
          <w:rFonts w:ascii="Candara" w:hAnsi="Candara" w:cs="Times New Roman"/>
          <w:sz w:val="22"/>
          <w:szCs w:val="22"/>
        </w:rPr>
        <w:t xml:space="preserve">Faculty of Education and Arts, </w:t>
      </w:r>
      <w:r w:rsidRPr="006952E4">
        <w:rPr>
          <w:rFonts w:ascii="Candara" w:hAnsi="Candara" w:cs="Times New Roman"/>
          <w:sz w:val="22"/>
          <w:szCs w:val="22"/>
        </w:rPr>
        <w:t>A</w:t>
      </w:r>
      <w:r w:rsidR="006952E4" w:rsidRPr="006952E4">
        <w:rPr>
          <w:rFonts w:ascii="Candara" w:hAnsi="Candara" w:cs="Times New Roman"/>
          <w:sz w:val="22"/>
          <w:szCs w:val="22"/>
        </w:rPr>
        <w:t>ustralian Catholic University</w:t>
      </w:r>
    </w:p>
    <w:p w14:paraId="754A563F" w14:textId="28998FAF" w:rsidR="00225BB0" w:rsidRPr="006952E4" w:rsidRDefault="00225BB0" w:rsidP="00225BB0">
      <w:pPr>
        <w:rPr>
          <w:rFonts w:ascii="Candara" w:hAnsi="Candara" w:cs="Times New Roman"/>
          <w:sz w:val="22"/>
          <w:szCs w:val="22"/>
        </w:rPr>
      </w:pPr>
      <w:r w:rsidRPr="006C6780">
        <w:rPr>
          <w:rFonts w:ascii="Candara" w:hAnsi="Candara" w:cs="Times New Roman"/>
          <w:b/>
          <w:sz w:val="22"/>
          <w:szCs w:val="22"/>
        </w:rPr>
        <w:t>Dr Philip Roberts,</w:t>
      </w:r>
      <w:r w:rsidRPr="006952E4">
        <w:rPr>
          <w:rFonts w:ascii="Candara" w:hAnsi="Candara" w:cs="Times New Roman"/>
          <w:sz w:val="22"/>
          <w:szCs w:val="22"/>
        </w:rPr>
        <w:t xml:space="preserve"> </w:t>
      </w:r>
      <w:r w:rsidR="00E64076">
        <w:rPr>
          <w:rFonts w:ascii="Candara" w:hAnsi="Candara" w:cs="Times New Roman"/>
          <w:sz w:val="22"/>
          <w:szCs w:val="22"/>
        </w:rPr>
        <w:t xml:space="preserve">Faculty of Education, Science, </w:t>
      </w:r>
      <w:r w:rsidR="006952E4">
        <w:rPr>
          <w:rFonts w:ascii="Candara" w:hAnsi="Candara" w:cs="Times New Roman"/>
          <w:sz w:val="22"/>
          <w:szCs w:val="22"/>
        </w:rPr>
        <w:t>Technology</w:t>
      </w:r>
      <w:r w:rsidR="00E64076">
        <w:rPr>
          <w:rFonts w:ascii="Candara" w:hAnsi="Candara" w:cs="Times New Roman"/>
          <w:sz w:val="22"/>
          <w:szCs w:val="22"/>
        </w:rPr>
        <w:t xml:space="preserve"> and Mathematics,</w:t>
      </w:r>
      <w:r w:rsidR="006952E4">
        <w:rPr>
          <w:rFonts w:ascii="Candara" w:hAnsi="Candara" w:cs="Times New Roman"/>
          <w:sz w:val="22"/>
          <w:szCs w:val="22"/>
        </w:rPr>
        <w:t xml:space="preserve"> </w:t>
      </w:r>
      <w:r w:rsidRPr="006952E4">
        <w:rPr>
          <w:rFonts w:ascii="Candara" w:hAnsi="Candara" w:cs="Times New Roman"/>
          <w:sz w:val="22"/>
          <w:szCs w:val="22"/>
        </w:rPr>
        <w:t>U</w:t>
      </w:r>
      <w:r w:rsidR="006952E4" w:rsidRPr="006952E4">
        <w:rPr>
          <w:rFonts w:ascii="Candara" w:hAnsi="Candara" w:cs="Times New Roman"/>
          <w:sz w:val="22"/>
          <w:szCs w:val="22"/>
        </w:rPr>
        <w:t>niversity of Canberra</w:t>
      </w:r>
    </w:p>
    <w:p w14:paraId="3FDBB1B6" w14:textId="2629EFF0" w:rsidR="00225BB0" w:rsidRDefault="00225BB0" w:rsidP="00225BB0">
      <w:pPr>
        <w:rPr>
          <w:rFonts w:ascii="Candara" w:hAnsi="Candara" w:cs="Times New Roman"/>
          <w:sz w:val="22"/>
          <w:szCs w:val="22"/>
        </w:rPr>
      </w:pPr>
      <w:r w:rsidRPr="006C6780">
        <w:rPr>
          <w:rFonts w:ascii="Candara" w:hAnsi="Candara" w:cs="Times New Roman"/>
          <w:b/>
          <w:sz w:val="22"/>
          <w:szCs w:val="22"/>
        </w:rPr>
        <w:t>Ms Natalie Downes,</w:t>
      </w:r>
      <w:r w:rsidRPr="006952E4">
        <w:rPr>
          <w:rFonts w:ascii="Candara" w:hAnsi="Candara" w:cs="Times New Roman"/>
          <w:sz w:val="22"/>
          <w:szCs w:val="22"/>
        </w:rPr>
        <w:t xml:space="preserve"> </w:t>
      </w:r>
      <w:r w:rsidR="00E64076">
        <w:rPr>
          <w:rFonts w:ascii="Candara" w:hAnsi="Candara" w:cs="Times New Roman"/>
          <w:sz w:val="22"/>
          <w:szCs w:val="22"/>
        </w:rPr>
        <w:t xml:space="preserve">Faculty of Education, Science, Technology and Mathematics, </w:t>
      </w:r>
      <w:r w:rsidR="00E64076" w:rsidRPr="006952E4">
        <w:rPr>
          <w:rFonts w:ascii="Candara" w:hAnsi="Candara" w:cs="Times New Roman"/>
          <w:sz w:val="22"/>
          <w:szCs w:val="22"/>
        </w:rPr>
        <w:t>University of Canberra</w:t>
      </w:r>
    </w:p>
    <w:p w14:paraId="375B074E" w14:textId="77777777" w:rsidR="00341061" w:rsidRDefault="00341061" w:rsidP="00225BB0">
      <w:pPr>
        <w:rPr>
          <w:rFonts w:ascii="Candara" w:hAnsi="Candara" w:cs="Times New Roman"/>
          <w:sz w:val="22"/>
          <w:szCs w:val="22"/>
        </w:rPr>
      </w:pPr>
    </w:p>
    <w:p w14:paraId="178B7DC2" w14:textId="77777777" w:rsidR="00341061" w:rsidRPr="00294A06" w:rsidRDefault="00341061" w:rsidP="00341061">
      <w:pPr>
        <w:rPr>
          <w:rFonts w:ascii="Candara" w:hAnsi="Candara" w:cs="Times New Roman"/>
          <w:sz w:val="22"/>
          <w:szCs w:val="22"/>
        </w:rPr>
      </w:pPr>
      <w:r w:rsidRPr="00341061">
        <w:rPr>
          <w:rFonts w:ascii="Candara" w:hAnsi="Candara" w:cs="Times New Roman"/>
          <w:b/>
          <w:sz w:val="22"/>
          <w:szCs w:val="22"/>
        </w:rPr>
        <w:t>Corresponding Author:</w:t>
      </w:r>
      <w:r>
        <w:rPr>
          <w:rFonts w:ascii="Candara" w:hAnsi="Candara" w:cs="Times New Roman"/>
          <w:sz w:val="22"/>
          <w:szCs w:val="22"/>
        </w:rPr>
        <w:t xml:space="preserve"> Dr Amy McPherson </w:t>
      </w:r>
      <w:hyperlink r:id="rId6" w:history="1">
        <w:r w:rsidRPr="0018657E">
          <w:rPr>
            <w:rStyle w:val="Hyperlink"/>
            <w:rFonts w:ascii="Candara" w:hAnsi="Candara" w:cs="Times New Roman"/>
            <w:sz w:val="22"/>
            <w:szCs w:val="22"/>
          </w:rPr>
          <w:t>Amy.McPherson@acu.edu.au</w:t>
        </w:r>
      </w:hyperlink>
      <w:r>
        <w:rPr>
          <w:rFonts w:ascii="Candara" w:hAnsi="Candara" w:cs="Times New Roman"/>
          <w:sz w:val="22"/>
          <w:szCs w:val="22"/>
        </w:rPr>
        <w:t xml:space="preserve">   </w:t>
      </w:r>
    </w:p>
    <w:p w14:paraId="2264FEB0" w14:textId="77777777" w:rsidR="00341061" w:rsidRDefault="00341061" w:rsidP="00341061">
      <w:pPr>
        <w:rPr>
          <w:rFonts w:ascii="Candara" w:hAnsi="Candara" w:cs="Times New Roman"/>
          <w:b/>
          <w:sz w:val="22"/>
          <w:szCs w:val="22"/>
        </w:rPr>
      </w:pPr>
    </w:p>
    <w:p w14:paraId="212B62E0" w14:textId="77777777" w:rsidR="00341061" w:rsidRPr="00341061" w:rsidRDefault="00341061" w:rsidP="00341061">
      <w:pPr>
        <w:rPr>
          <w:rFonts w:ascii="Candara" w:hAnsi="Candara" w:cstheme="minorHAnsi"/>
          <w:sz w:val="22"/>
          <w:szCs w:val="22"/>
        </w:rPr>
      </w:pPr>
      <w:r w:rsidRPr="00341061">
        <w:rPr>
          <w:rFonts w:ascii="Candara" w:hAnsi="Candara" w:cs="Times New Roman"/>
          <w:b/>
          <w:sz w:val="22"/>
          <w:szCs w:val="22"/>
        </w:rPr>
        <w:t>Acknowledgement:</w:t>
      </w:r>
      <w:r w:rsidRPr="00341061">
        <w:rPr>
          <w:rFonts w:ascii="Candara" w:hAnsi="Candara" w:cs="Times New Roman"/>
          <w:sz w:val="22"/>
          <w:szCs w:val="22"/>
        </w:rPr>
        <w:t xml:space="preserve"> </w:t>
      </w:r>
      <w:r w:rsidRPr="00341061">
        <w:rPr>
          <w:rFonts w:ascii="Candara" w:hAnsi="Candara" w:cstheme="minorHAnsi"/>
          <w:sz w:val="22"/>
          <w:szCs w:val="22"/>
        </w:rPr>
        <w:t xml:space="preserve">This research was conducted with the financial support of the Murray Darling Basin Authority, Australia.   In addition to the authors the project team included Emeritus Professor Bill Green and Dr Jo </w:t>
      </w:r>
      <w:proofErr w:type="spellStart"/>
      <w:r w:rsidRPr="00341061">
        <w:rPr>
          <w:rFonts w:ascii="Candara" w:hAnsi="Candara" w:cstheme="minorHAnsi"/>
          <w:sz w:val="22"/>
          <w:szCs w:val="22"/>
        </w:rPr>
        <w:t>Caffery</w:t>
      </w:r>
      <w:proofErr w:type="spellEnd"/>
      <w:r w:rsidRPr="00341061">
        <w:rPr>
          <w:rFonts w:ascii="Candara" w:hAnsi="Candara" w:cstheme="minorHAnsi"/>
          <w:sz w:val="22"/>
          <w:szCs w:val="22"/>
        </w:rPr>
        <w:t>.</w:t>
      </w:r>
    </w:p>
    <w:p w14:paraId="3A34048B" w14:textId="4E06CF64" w:rsidR="00341061" w:rsidRPr="006952E4" w:rsidRDefault="00341061" w:rsidP="00225BB0">
      <w:pPr>
        <w:rPr>
          <w:rFonts w:ascii="Candara" w:hAnsi="Candara" w:cs="Times New Roman"/>
          <w:sz w:val="22"/>
          <w:szCs w:val="22"/>
        </w:rPr>
      </w:pPr>
    </w:p>
    <w:p w14:paraId="6A3269ED" w14:textId="77777777" w:rsidR="006952E4" w:rsidRDefault="006952E4" w:rsidP="00225BB0">
      <w:pPr>
        <w:rPr>
          <w:rFonts w:ascii="Candara" w:hAnsi="Candara" w:cs="Times New Roman"/>
          <w:b/>
          <w:sz w:val="22"/>
          <w:szCs w:val="22"/>
        </w:rPr>
      </w:pPr>
    </w:p>
    <w:p w14:paraId="1C30C5C3" w14:textId="277868C2" w:rsidR="00225BB0" w:rsidRPr="006C6780" w:rsidRDefault="00225BB0" w:rsidP="00225BB0">
      <w:pPr>
        <w:rPr>
          <w:rFonts w:ascii="Candara" w:hAnsi="Candara" w:cs="Times New Roman"/>
          <w:b/>
          <w:sz w:val="22"/>
          <w:szCs w:val="22"/>
        </w:rPr>
      </w:pPr>
      <w:r w:rsidRPr="00294A06">
        <w:rPr>
          <w:rFonts w:ascii="Candara" w:hAnsi="Candara" w:cs="Times New Roman"/>
          <w:b/>
          <w:sz w:val="22"/>
          <w:szCs w:val="22"/>
        </w:rPr>
        <w:t>Abstract</w:t>
      </w:r>
    </w:p>
    <w:p w14:paraId="161F9CB7" w14:textId="77777777" w:rsidR="00225BB0" w:rsidRPr="00294A06" w:rsidRDefault="00225BB0" w:rsidP="00225BB0">
      <w:pPr>
        <w:rPr>
          <w:rFonts w:ascii="Candara" w:hAnsi="Candara" w:cstheme="minorHAnsi"/>
          <w:sz w:val="22"/>
          <w:szCs w:val="22"/>
        </w:rPr>
      </w:pPr>
      <w:r w:rsidRPr="00294A06">
        <w:rPr>
          <w:rFonts w:ascii="Candara" w:hAnsi="Candara" w:cstheme="minorHAnsi"/>
          <w:sz w:val="22"/>
          <w:szCs w:val="22"/>
        </w:rPr>
        <w:t xml:space="preserve">In this paper we critically examine the role of rural schools as community hubs through the example of sustainability and natural resource scarcity.  Drawing upon the first phase of a two-year project exploring education and sustainability in the Murray-Darling Basin (MDB) of Australia, the paper examines different understandings of community and their impact on community cohesion.   A key finding has been that while both community members, and schools, regard sustainability as very important and report high levels of commitment to its pursuit, there are very different understandings of its meaning and implication for communities. The different understandings that emerged potentially </w:t>
      </w:r>
      <w:proofErr w:type="gramStart"/>
      <w:r w:rsidRPr="00294A06">
        <w:rPr>
          <w:rFonts w:ascii="Candara" w:hAnsi="Candara" w:cstheme="minorHAnsi"/>
          <w:sz w:val="22"/>
          <w:szCs w:val="22"/>
        </w:rPr>
        <w:t>creates</w:t>
      </w:r>
      <w:proofErr w:type="gramEnd"/>
      <w:r w:rsidRPr="00294A06">
        <w:rPr>
          <w:rFonts w:ascii="Candara" w:hAnsi="Candara" w:cstheme="minorHAnsi"/>
          <w:sz w:val="22"/>
          <w:szCs w:val="22"/>
        </w:rPr>
        <w:t xml:space="preserve"> conflict and makes the pursuit of sustainable community futures difficult.  The differences observed reflect debates about community in rural areas, as well as sustainability in the research literature.</w:t>
      </w:r>
    </w:p>
    <w:p w14:paraId="55CBC7E9" w14:textId="77777777" w:rsidR="00225BB0" w:rsidRPr="00294A06" w:rsidRDefault="00225BB0" w:rsidP="00225BB0">
      <w:pPr>
        <w:rPr>
          <w:rFonts w:ascii="Candara" w:hAnsi="Candara" w:cstheme="minorHAnsi"/>
          <w:sz w:val="22"/>
          <w:szCs w:val="22"/>
        </w:rPr>
      </w:pPr>
    </w:p>
    <w:p w14:paraId="05C10EAA" w14:textId="04BDBE38" w:rsidR="00225BB0" w:rsidRPr="00294A06" w:rsidRDefault="00225BB0" w:rsidP="00225BB0">
      <w:pPr>
        <w:rPr>
          <w:rFonts w:ascii="Candara" w:eastAsia="Times New Roman" w:hAnsi="Candara" w:cs="Times New Roman"/>
          <w:sz w:val="22"/>
          <w:szCs w:val="22"/>
        </w:rPr>
      </w:pPr>
      <w:r w:rsidRPr="006952E4">
        <w:rPr>
          <w:rFonts w:ascii="Candara" w:eastAsia="Times New Roman" w:hAnsi="Candara" w:cs="Arial"/>
          <w:b/>
          <w:iCs/>
          <w:color w:val="111111"/>
          <w:sz w:val="22"/>
          <w:szCs w:val="22"/>
          <w:shd w:val="clear" w:color="auto" w:fill="FFFFFF"/>
        </w:rPr>
        <w:t>Keywords:</w:t>
      </w:r>
      <w:r w:rsidRPr="006952E4">
        <w:rPr>
          <w:rFonts w:ascii="Candara" w:eastAsia="Times New Roman" w:hAnsi="Candara" w:cs="Arial"/>
          <w:b/>
          <w:color w:val="111111"/>
          <w:sz w:val="22"/>
          <w:szCs w:val="22"/>
          <w:shd w:val="clear" w:color="auto" w:fill="FFFFFF"/>
        </w:rPr>
        <w:t> </w:t>
      </w:r>
      <w:r w:rsidR="006952E4" w:rsidRPr="00452790">
        <w:rPr>
          <w:rFonts w:ascii="Candara" w:eastAsia="Times New Roman" w:hAnsi="Candara" w:cs="Times New Roman"/>
          <w:color w:val="000000"/>
          <w:sz w:val="22"/>
          <w:shd w:val="clear" w:color="auto" w:fill="FFFFFF"/>
        </w:rPr>
        <w:t xml:space="preserve">sustainability, community, </w:t>
      </w:r>
      <w:r w:rsidR="00341061">
        <w:rPr>
          <w:rFonts w:ascii="Candara" w:eastAsia="Times New Roman" w:hAnsi="Candara" w:cs="Times New Roman"/>
          <w:color w:val="000000"/>
          <w:sz w:val="22"/>
          <w:shd w:val="clear" w:color="auto" w:fill="FFFFFF"/>
        </w:rPr>
        <w:t xml:space="preserve">rural, policy, </w:t>
      </w:r>
      <w:r w:rsidR="006952E4" w:rsidRPr="00452790">
        <w:rPr>
          <w:rFonts w:ascii="Candara" w:eastAsia="Times New Roman" w:hAnsi="Candara" w:cs="Times New Roman"/>
          <w:color w:val="000000"/>
          <w:sz w:val="22"/>
          <w:shd w:val="clear" w:color="auto" w:fill="FFFFFF"/>
        </w:rPr>
        <w:t>place based</w:t>
      </w:r>
    </w:p>
    <w:p w14:paraId="5A5C3B24" w14:textId="77777777" w:rsidR="00253963" w:rsidRDefault="00253963"/>
    <w:p w14:paraId="1F55B470" w14:textId="77777777" w:rsidR="004F1FE4" w:rsidRDefault="004F1FE4"/>
    <w:p w14:paraId="29CA09A8" w14:textId="77777777" w:rsidR="004F1FE4" w:rsidRPr="00341061" w:rsidRDefault="006952E4">
      <w:pPr>
        <w:rPr>
          <w:rFonts w:ascii="Candara" w:hAnsi="Candara"/>
          <w:b/>
          <w:sz w:val="22"/>
        </w:rPr>
      </w:pPr>
      <w:r w:rsidRPr="00341061">
        <w:rPr>
          <w:rFonts w:ascii="Candara" w:hAnsi="Candara"/>
          <w:b/>
          <w:sz w:val="22"/>
        </w:rPr>
        <w:t>Key findings:</w:t>
      </w:r>
    </w:p>
    <w:p w14:paraId="46E1486C" w14:textId="77777777" w:rsidR="006952E4" w:rsidRPr="006952E4" w:rsidRDefault="006952E4" w:rsidP="006952E4">
      <w:pPr>
        <w:pStyle w:val="ListParagraph"/>
        <w:numPr>
          <w:ilvl w:val="0"/>
          <w:numId w:val="3"/>
        </w:numPr>
      </w:pPr>
      <w:r w:rsidRPr="006952E4">
        <w:rPr>
          <w:rFonts w:ascii="Candara" w:hAnsi="Candara" w:cstheme="minorHAnsi"/>
          <w:sz w:val="22"/>
          <w:szCs w:val="22"/>
        </w:rPr>
        <w:t>While both community members, and schools, regard sustainability as very important and report high levels of commitment to its pursuit, there are very different understandings of its meaning and implication for communities.</w:t>
      </w:r>
    </w:p>
    <w:p w14:paraId="4BA441A2" w14:textId="77777777" w:rsidR="006952E4" w:rsidRPr="006952E4" w:rsidRDefault="006952E4" w:rsidP="006952E4">
      <w:pPr>
        <w:pStyle w:val="ListParagraph"/>
        <w:numPr>
          <w:ilvl w:val="0"/>
          <w:numId w:val="3"/>
        </w:numPr>
      </w:pPr>
      <w:r w:rsidRPr="00294A06">
        <w:rPr>
          <w:rFonts w:ascii="Candara" w:hAnsi="Candara" w:cstheme="minorHAnsi"/>
          <w:sz w:val="22"/>
          <w:szCs w:val="22"/>
        </w:rPr>
        <w:t xml:space="preserve">The different understandings that emerged potentially </w:t>
      </w:r>
      <w:proofErr w:type="gramStart"/>
      <w:r w:rsidRPr="00294A06">
        <w:rPr>
          <w:rFonts w:ascii="Candara" w:hAnsi="Candara" w:cstheme="minorHAnsi"/>
          <w:sz w:val="22"/>
          <w:szCs w:val="22"/>
        </w:rPr>
        <w:t>creates</w:t>
      </w:r>
      <w:proofErr w:type="gramEnd"/>
      <w:r w:rsidRPr="00294A06">
        <w:rPr>
          <w:rFonts w:ascii="Candara" w:hAnsi="Candara" w:cstheme="minorHAnsi"/>
          <w:sz w:val="22"/>
          <w:szCs w:val="22"/>
        </w:rPr>
        <w:t xml:space="preserve"> conflict and makes the pursuit of sustainable community futures difficult.  </w:t>
      </w:r>
    </w:p>
    <w:p w14:paraId="7776BAFD" w14:textId="77777777" w:rsidR="006952E4" w:rsidRDefault="006952E4" w:rsidP="006952E4">
      <w:pPr>
        <w:pStyle w:val="ListParagraph"/>
        <w:numPr>
          <w:ilvl w:val="0"/>
          <w:numId w:val="3"/>
        </w:numPr>
        <w:rPr>
          <w:rFonts w:ascii="Candara" w:hAnsi="Candara" w:cstheme="minorHAnsi"/>
          <w:sz w:val="22"/>
          <w:szCs w:val="22"/>
        </w:rPr>
      </w:pPr>
      <w:r w:rsidRPr="006952E4">
        <w:rPr>
          <w:rFonts w:ascii="Candara" w:hAnsi="Candara" w:cstheme="minorHAnsi"/>
          <w:sz w:val="22"/>
          <w:szCs w:val="22"/>
        </w:rPr>
        <w:t>The differences observed reflect debates about community in rural areas, as well as sustainability in the research literature.</w:t>
      </w:r>
    </w:p>
    <w:p w14:paraId="4199C4BA" w14:textId="36DB85F4" w:rsidR="00EF0626" w:rsidRPr="00341061" w:rsidRDefault="00B93DCE" w:rsidP="00341061">
      <w:pPr>
        <w:pStyle w:val="ListParagraph"/>
        <w:numPr>
          <w:ilvl w:val="0"/>
          <w:numId w:val="3"/>
        </w:numPr>
        <w:rPr>
          <w:rFonts w:ascii="Candara" w:hAnsi="Candara" w:cstheme="minorHAnsi"/>
          <w:sz w:val="22"/>
        </w:rPr>
      </w:pPr>
      <w:r>
        <w:rPr>
          <w:rFonts w:ascii="Candara" w:hAnsi="Candara" w:cstheme="minorHAnsi"/>
          <w:sz w:val="22"/>
        </w:rPr>
        <w:t>S</w:t>
      </w:r>
      <w:r w:rsidR="00EF0626" w:rsidRPr="00341061">
        <w:rPr>
          <w:rFonts w:ascii="Candara" w:hAnsi="Candara" w:cstheme="minorHAnsi"/>
          <w:sz w:val="22"/>
        </w:rPr>
        <w:t>chool</w:t>
      </w:r>
      <w:r w:rsidR="00341061" w:rsidRPr="00341061">
        <w:rPr>
          <w:rFonts w:ascii="Candara" w:hAnsi="Candara" w:cstheme="minorHAnsi"/>
          <w:sz w:val="22"/>
        </w:rPr>
        <w:t>s</w:t>
      </w:r>
      <w:r w:rsidR="00EF0626" w:rsidRPr="00341061">
        <w:rPr>
          <w:rFonts w:ascii="Candara" w:hAnsi="Candara" w:cstheme="minorHAnsi"/>
          <w:sz w:val="22"/>
        </w:rPr>
        <w:t xml:space="preserve"> have much to draw on and contribute to developing community capitals in relation to sustainabil</w:t>
      </w:r>
      <w:bookmarkStart w:id="0" w:name="_GoBack"/>
      <w:bookmarkEnd w:id="0"/>
      <w:r w:rsidR="00EF0626" w:rsidRPr="00341061">
        <w:rPr>
          <w:rFonts w:ascii="Candara" w:hAnsi="Candara" w:cstheme="minorHAnsi"/>
          <w:sz w:val="22"/>
        </w:rPr>
        <w:t>ity in the MDB (</w:t>
      </w:r>
      <w:proofErr w:type="spellStart"/>
      <w:r w:rsidR="00EF0626" w:rsidRPr="00341061">
        <w:rPr>
          <w:rFonts w:ascii="Candara" w:hAnsi="Candara" w:cstheme="minorHAnsi"/>
          <w:sz w:val="22"/>
        </w:rPr>
        <w:t>Cocklin</w:t>
      </w:r>
      <w:proofErr w:type="spellEnd"/>
      <w:r w:rsidR="00EF0626" w:rsidRPr="00341061">
        <w:rPr>
          <w:rFonts w:ascii="Candara" w:hAnsi="Candara" w:cstheme="minorHAnsi"/>
          <w:sz w:val="22"/>
        </w:rPr>
        <w:t xml:space="preserve"> &amp; </w:t>
      </w:r>
      <w:proofErr w:type="spellStart"/>
      <w:r w:rsidR="00EF0626" w:rsidRPr="00341061">
        <w:rPr>
          <w:rFonts w:ascii="Candara" w:hAnsi="Candara" w:cstheme="minorHAnsi"/>
          <w:sz w:val="22"/>
        </w:rPr>
        <w:t>Dibden</w:t>
      </w:r>
      <w:proofErr w:type="spellEnd"/>
      <w:r w:rsidR="00EF0626" w:rsidRPr="00341061">
        <w:rPr>
          <w:rFonts w:ascii="Candara" w:hAnsi="Candara" w:cstheme="minorHAnsi"/>
          <w:sz w:val="22"/>
        </w:rPr>
        <w:t xml:space="preserve">, 2005), that at present, may not be fully realised. </w:t>
      </w:r>
    </w:p>
    <w:p w14:paraId="5DD327DB" w14:textId="08ACDAAC" w:rsidR="00EF0626" w:rsidRPr="00341061" w:rsidRDefault="00EF0626" w:rsidP="00341061">
      <w:pPr>
        <w:ind w:left="360"/>
        <w:rPr>
          <w:rFonts w:ascii="Candara" w:hAnsi="Candara" w:cstheme="minorHAnsi"/>
          <w:sz w:val="22"/>
          <w:szCs w:val="22"/>
        </w:rPr>
      </w:pPr>
    </w:p>
    <w:p w14:paraId="20F085A1" w14:textId="77777777" w:rsidR="006952E4" w:rsidRDefault="006952E4" w:rsidP="006952E4">
      <w:pPr>
        <w:ind w:left="360"/>
      </w:pPr>
    </w:p>
    <w:p w14:paraId="464345EF" w14:textId="2CA8D4CF" w:rsidR="006952E4" w:rsidRPr="00341061" w:rsidRDefault="006952E4" w:rsidP="00341061">
      <w:pPr>
        <w:rPr>
          <w:rFonts w:ascii="Candara" w:hAnsi="Candara"/>
          <w:sz w:val="22"/>
        </w:rPr>
      </w:pPr>
      <w:r w:rsidRPr="00341061">
        <w:rPr>
          <w:rFonts w:ascii="Candara" w:hAnsi="Candara"/>
          <w:b/>
          <w:sz w:val="22"/>
        </w:rPr>
        <w:t>Possible Reviewers:</w:t>
      </w:r>
      <w:r w:rsidR="00341061" w:rsidRPr="00341061">
        <w:rPr>
          <w:rFonts w:ascii="Candara" w:hAnsi="Candara"/>
          <w:sz w:val="22"/>
        </w:rPr>
        <w:t xml:space="preserve"> This paper has been submitted as part of a special edition from ECER. Reviewers already arranged.</w:t>
      </w:r>
    </w:p>
    <w:p w14:paraId="1DDEB080" w14:textId="77777777" w:rsidR="006952E4" w:rsidRDefault="006952E4" w:rsidP="006952E4">
      <w:pPr>
        <w:ind w:left="360"/>
      </w:pPr>
    </w:p>
    <w:p w14:paraId="05904327" w14:textId="77777777" w:rsidR="00341061" w:rsidRDefault="00341061" w:rsidP="00341061">
      <w:pPr>
        <w:rPr>
          <w:rFonts w:ascii="Candara" w:hAnsi="Candara" w:cs="Times New Roman"/>
          <w:sz w:val="22"/>
          <w:szCs w:val="22"/>
        </w:rPr>
      </w:pPr>
      <w:r w:rsidRPr="0070082C">
        <w:rPr>
          <w:rFonts w:ascii="Candara" w:hAnsi="Candara" w:cs="Times New Roman"/>
          <w:b/>
          <w:sz w:val="22"/>
          <w:szCs w:val="22"/>
        </w:rPr>
        <w:lastRenderedPageBreak/>
        <w:t>Copyright statement:</w:t>
      </w:r>
      <w:r w:rsidRPr="0070082C">
        <w:rPr>
          <w:rFonts w:ascii="Candara" w:hAnsi="Candara" w:cs="Times New Roman"/>
          <w:sz w:val="22"/>
          <w:szCs w:val="22"/>
        </w:rPr>
        <w:t xml:space="preserve"> This paper has not been previously published or submitted for consideration to another journal. There are no copyright restrictions on the material in this article</w:t>
      </w:r>
    </w:p>
    <w:p w14:paraId="31E688FB" w14:textId="77777777" w:rsidR="00E64076" w:rsidRPr="0070082C" w:rsidRDefault="00E64076" w:rsidP="00341061">
      <w:pPr>
        <w:rPr>
          <w:rFonts w:ascii="Candara" w:hAnsi="Candara" w:cs="Times New Roman"/>
          <w:sz w:val="22"/>
          <w:szCs w:val="22"/>
        </w:rPr>
      </w:pPr>
    </w:p>
    <w:p w14:paraId="0A6CD815" w14:textId="1482319A" w:rsidR="00341061" w:rsidRPr="0070082C" w:rsidRDefault="0070082C" w:rsidP="00341061">
      <w:pPr>
        <w:rPr>
          <w:rFonts w:ascii="Candara" w:hAnsi="Candara" w:cs="Times New Roman"/>
          <w:b/>
          <w:sz w:val="22"/>
          <w:szCs w:val="22"/>
        </w:rPr>
      </w:pPr>
      <w:r w:rsidRPr="0070082C">
        <w:rPr>
          <w:rFonts w:ascii="Candara" w:hAnsi="Candara" w:cs="Times New Roman"/>
          <w:b/>
          <w:sz w:val="22"/>
          <w:szCs w:val="22"/>
        </w:rPr>
        <w:t>Author disclosure statement</w:t>
      </w:r>
      <w:r w:rsidR="00341061" w:rsidRPr="0070082C">
        <w:rPr>
          <w:rFonts w:ascii="Candara" w:hAnsi="Candara" w:cs="Times New Roman"/>
          <w:b/>
          <w:sz w:val="22"/>
          <w:szCs w:val="22"/>
        </w:rPr>
        <w:t>:</w:t>
      </w:r>
    </w:p>
    <w:p w14:paraId="208B400D" w14:textId="27B492D4" w:rsidR="00341061" w:rsidRDefault="0070082C" w:rsidP="00341061">
      <w:pPr>
        <w:rPr>
          <w:rFonts w:ascii="Candara" w:hAnsi="Candara"/>
          <w:sz w:val="22"/>
          <w:szCs w:val="22"/>
        </w:rPr>
      </w:pPr>
      <w:r w:rsidRPr="0070082C">
        <w:rPr>
          <w:rFonts w:ascii="Candara" w:hAnsi="Candara"/>
          <w:sz w:val="22"/>
          <w:szCs w:val="22"/>
        </w:rPr>
        <w:t xml:space="preserve">The relevant author affiliations have been disclosed and funding bodies have been acknowledged in the ‘acknowledgement’ section at the end of the article. The work and views contained in the article are those of the authors, not the funding body. This project has ethics approval from the University of Canberra Human Ethics Research Committee. </w:t>
      </w:r>
    </w:p>
    <w:p w14:paraId="5571A6FB" w14:textId="77777777" w:rsidR="0070082C" w:rsidRDefault="0070082C" w:rsidP="00341061">
      <w:pPr>
        <w:rPr>
          <w:rFonts w:ascii="Candara" w:hAnsi="Candara"/>
          <w:sz w:val="22"/>
          <w:szCs w:val="22"/>
        </w:rPr>
      </w:pPr>
    </w:p>
    <w:p w14:paraId="041FCE78" w14:textId="5340788E" w:rsidR="0070082C" w:rsidRPr="002C761F" w:rsidRDefault="0070082C" w:rsidP="00341061">
      <w:pPr>
        <w:rPr>
          <w:rFonts w:ascii="Candara" w:hAnsi="Candara"/>
          <w:b/>
          <w:sz w:val="22"/>
          <w:szCs w:val="22"/>
        </w:rPr>
      </w:pPr>
      <w:r w:rsidRPr="002C761F">
        <w:rPr>
          <w:rFonts w:ascii="Candara" w:hAnsi="Candara"/>
          <w:b/>
          <w:sz w:val="22"/>
          <w:szCs w:val="22"/>
        </w:rPr>
        <w:t>Author Biographies</w:t>
      </w:r>
    </w:p>
    <w:p w14:paraId="136468B3" w14:textId="77777777" w:rsidR="003E75D7" w:rsidRDefault="003E75D7" w:rsidP="00341061">
      <w:pPr>
        <w:rPr>
          <w:rFonts w:ascii="Candara" w:hAnsi="Candara"/>
          <w:sz w:val="22"/>
          <w:szCs w:val="22"/>
        </w:rPr>
      </w:pPr>
    </w:p>
    <w:p w14:paraId="1BA9620D" w14:textId="47BA7D0B" w:rsidR="003E75D7" w:rsidRPr="002C761F" w:rsidRDefault="003E75D7" w:rsidP="003E75D7">
      <w:pPr>
        <w:pStyle w:val="ListParagraph"/>
        <w:numPr>
          <w:ilvl w:val="0"/>
          <w:numId w:val="6"/>
        </w:numPr>
        <w:ind w:left="284" w:hanging="284"/>
        <w:rPr>
          <w:rFonts w:ascii="Candara" w:eastAsia="Times New Roman" w:hAnsi="Candara" w:cs="Times New Roman"/>
          <w:b/>
          <w:color w:val="000000"/>
          <w:sz w:val="22"/>
          <w:szCs w:val="22"/>
          <w:shd w:val="clear" w:color="auto" w:fill="FFFFFF"/>
        </w:rPr>
      </w:pPr>
      <w:r w:rsidRPr="002C761F">
        <w:rPr>
          <w:rFonts w:ascii="Candara" w:eastAsia="Times New Roman" w:hAnsi="Candara" w:cs="Times New Roman"/>
          <w:b/>
          <w:color w:val="000000"/>
          <w:sz w:val="22"/>
          <w:szCs w:val="22"/>
          <w:shd w:val="clear" w:color="auto" w:fill="FFFFFF"/>
        </w:rPr>
        <w:t>Dr Amy McPherson</w:t>
      </w:r>
      <w:r w:rsidR="002C761F">
        <w:rPr>
          <w:rFonts w:ascii="Candara" w:eastAsia="Times New Roman" w:hAnsi="Candara" w:cs="Times New Roman"/>
          <w:b/>
          <w:color w:val="000000"/>
          <w:sz w:val="22"/>
          <w:szCs w:val="22"/>
          <w:shd w:val="clear" w:color="auto" w:fill="FFFFFF"/>
        </w:rPr>
        <w:t xml:space="preserve"> (corresponding author)</w:t>
      </w:r>
    </w:p>
    <w:p w14:paraId="4BAD64BA" w14:textId="4C2347FE" w:rsidR="003E75D7" w:rsidRPr="003E75D7" w:rsidRDefault="00B93DCE" w:rsidP="003E75D7">
      <w:pPr>
        <w:rPr>
          <w:rFonts w:ascii="Candara" w:eastAsia="Times New Roman" w:hAnsi="Candara" w:cs="Times New Roman"/>
          <w:color w:val="000000"/>
          <w:sz w:val="22"/>
          <w:szCs w:val="22"/>
          <w:shd w:val="clear" w:color="auto" w:fill="FFFFFF"/>
        </w:rPr>
      </w:pPr>
      <w:hyperlink r:id="rId7" w:history="1">
        <w:r w:rsidR="003E75D7" w:rsidRPr="003E75D7">
          <w:rPr>
            <w:rStyle w:val="Hyperlink"/>
            <w:rFonts w:ascii="Candara" w:eastAsia="Times New Roman" w:hAnsi="Candara" w:cs="Times New Roman"/>
            <w:sz w:val="22"/>
            <w:szCs w:val="22"/>
            <w:shd w:val="clear" w:color="auto" w:fill="FFFFFF"/>
          </w:rPr>
          <w:t>Amy.McPherson@acu.edu.au</w:t>
        </w:r>
      </w:hyperlink>
      <w:r w:rsidR="003E75D7" w:rsidRPr="003E75D7">
        <w:rPr>
          <w:rFonts w:ascii="Candara" w:eastAsia="Times New Roman" w:hAnsi="Candara" w:cs="Times New Roman"/>
          <w:color w:val="000000"/>
          <w:sz w:val="22"/>
          <w:szCs w:val="22"/>
          <w:shd w:val="clear" w:color="auto" w:fill="FFFFFF"/>
        </w:rPr>
        <w:t xml:space="preserve">  </w:t>
      </w:r>
    </w:p>
    <w:p w14:paraId="2B6B3A6E" w14:textId="6A1D429A" w:rsidR="003E75D7" w:rsidRPr="003E75D7" w:rsidRDefault="003E75D7" w:rsidP="003E75D7">
      <w:pPr>
        <w:rPr>
          <w:rFonts w:ascii="Candara" w:eastAsia="Times New Roman" w:hAnsi="Candara" w:cs="Times New Roman"/>
          <w:sz w:val="22"/>
          <w:szCs w:val="22"/>
        </w:rPr>
      </w:pPr>
      <w:r w:rsidRPr="003E75D7">
        <w:rPr>
          <w:rFonts w:ascii="Candara" w:eastAsia="Times New Roman" w:hAnsi="Candara" w:cs="Times New Roman"/>
          <w:color w:val="000000"/>
          <w:sz w:val="22"/>
          <w:szCs w:val="22"/>
          <w:shd w:val="clear" w:color="auto" w:fill="FFFFFF"/>
        </w:rPr>
        <w:t xml:space="preserve">Dr Amy McPherson is a lecturer in Education Studies at the Australian Catholic University, North Sydney campus. Her research interests focus on progressing critical </w:t>
      </w:r>
      <w:proofErr w:type="gramStart"/>
      <w:r w:rsidRPr="003E75D7">
        <w:rPr>
          <w:rFonts w:ascii="Candara" w:eastAsia="Times New Roman" w:hAnsi="Candara" w:cs="Times New Roman"/>
          <w:color w:val="000000"/>
          <w:sz w:val="22"/>
          <w:szCs w:val="22"/>
          <w:shd w:val="clear" w:color="auto" w:fill="FFFFFF"/>
        </w:rPr>
        <w:t>thought which</w:t>
      </w:r>
      <w:proofErr w:type="gramEnd"/>
      <w:r w:rsidRPr="003E75D7">
        <w:rPr>
          <w:rFonts w:ascii="Candara" w:eastAsia="Times New Roman" w:hAnsi="Candara" w:cs="Times New Roman"/>
          <w:color w:val="000000"/>
          <w:sz w:val="22"/>
          <w:szCs w:val="22"/>
          <w:shd w:val="clear" w:color="auto" w:fill="FFFFFF"/>
        </w:rPr>
        <w:t xml:space="preserve"> interrogates the socio-political landscapes of education. Recent research projects include: a study of the relationship between spatiality, embodiment, technology and classrooms</w:t>
      </w:r>
      <w:proofErr w:type="gramStart"/>
      <w:r w:rsidRPr="003E75D7">
        <w:rPr>
          <w:rFonts w:ascii="Candara" w:eastAsia="Times New Roman" w:hAnsi="Candara" w:cs="Times New Roman"/>
          <w:color w:val="000000"/>
          <w:sz w:val="22"/>
          <w:szCs w:val="22"/>
          <w:shd w:val="clear" w:color="auto" w:fill="FFFFFF"/>
        </w:rPr>
        <w:t>;</w:t>
      </w:r>
      <w:proofErr w:type="gramEnd"/>
      <w:r w:rsidRPr="003E75D7">
        <w:rPr>
          <w:rFonts w:ascii="Candara" w:eastAsia="Times New Roman" w:hAnsi="Candara" w:cs="Times New Roman"/>
          <w:color w:val="000000"/>
          <w:sz w:val="22"/>
          <w:szCs w:val="22"/>
          <w:shd w:val="clear" w:color="auto" w:fill="FFFFFF"/>
        </w:rPr>
        <w:t xml:space="preserve"> equity and widening participation in education, constructions of ‘wellbeing’ and ‘ability’ in schooling and education for sustainability.</w:t>
      </w:r>
    </w:p>
    <w:p w14:paraId="6896CB69" w14:textId="7C065BCC" w:rsidR="003E75D7" w:rsidRDefault="003E75D7" w:rsidP="00341061">
      <w:pPr>
        <w:rPr>
          <w:rFonts w:ascii="Candara" w:hAnsi="Candara"/>
          <w:sz w:val="22"/>
          <w:szCs w:val="22"/>
        </w:rPr>
      </w:pPr>
    </w:p>
    <w:p w14:paraId="0E115EB1" w14:textId="77777777" w:rsidR="003E75D7" w:rsidRDefault="003E75D7" w:rsidP="00341061">
      <w:pPr>
        <w:rPr>
          <w:rFonts w:ascii="Candara" w:hAnsi="Candara"/>
          <w:sz w:val="22"/>
          <w:szCs w:val="22"/>
        </w:rPr>
      </w:pPr>
    </w:p>
    <w:p w14:paraId="4BFED239" w14:textId="36832B04" w:rsidR="003E75D7" w:rsidRPr="003E75D7" w:rsidRDefault="003E75D7" w:rsidP="003E75D7">
      <w:pPr>
        <w:rPr>
          <w:rFonts w:ascii="Candara" w:hAnsi="Candara"/>
          <w:b/>
          <w:sz w:val="22"/>
          <w:szCs w:val="22"/>
        </w:rPr>
      </w:pPr>
      <w:r w:rsidRPr="003E75D7">
        <w:rPr>
          <w:rFonts w:ascii="Candara" w:hAnsi="Candara"/>
          <w:b/>
          <w:sz w:val="22"/>
          <w:szCs w:val="22"/>
        </w:rPr>
        <w:t xml:space="preserve">2) </w:t>
      </w:r>
      <w:r w:rsidR="008B54FE">
        <w:rPr>
          <w:rFonts w:ascii="Candara" w:hAnsi="Candara"/>
          <w:b/>
          <w:sz w:val="22"/>
          <w:szCs w:val="22"/>
        </w:rPr>
        <w:t xml:space="preserve">Dr </w:t>
      </w:r>
      <w:r w:rsidRPr="003E75D7">
        <w:rPr>
          <w:rFonts w:ascii="Candara" w:hAnsi="Candara"/>
          <w:b/>
          <w:sz w:val="22"/>
          <w:szCs w:val="22"/>
        </w:rPr>
        <w:t>Philip Roberts</w:t>
      </w:r>
    </w:p>
    <w:p w14:paraId="09D3A436" w14:textId="77777777" w:rsidR="003E75D7" w:rsidRPr="003E75D7" w:rsidRDefault="00B93DCE" w:rsidP="003E75D7">
      <w:pPr>
        <w:rPr>
          <w:rFonts w:ascii="Candara" w:hAnsi="Candara"/>
          <w:sz w:val="22"/>
          <w:szCs w:val="22"/>
        </w:rPr>
      </w:pPr>
      <w:hyperlink r:id="rId8" w:history="1">
        <w:r w:rsidR="003E75D7" w:rsidRPr="003E75D7">
          <w:rPr>
            <w:rStyle w:val="Hyperlink"/>
            <w:rFonts w:ascii="Candara" w:hAnsi="Candara"/>
            <w:sz w:val="22"/>
            <w:szCs w:val="22"/>
          </w:rPr>
          <w:t>Philip.Roberts@canberra.edu.au</w:t>
        </w:r>
      </w:hyperlink>
      <w:r w:rsidR="003E75D7" w:rsidRPr="003E75D7">
        <w:rPr>
          <w:rFonts w:ascii="Candara" w:hAnsi="Candara"/>
          <w:sz w:val="22"/>
          <w:szCs w:val="22"/>
        </w:rPr>
        <w:t xml:space="preserve"> </w:t>
      </w:r>
    </w:p>
    <w:p w14:paraId="174F5462" w14:textId="48235ABB" w:rsidR="003E75D7" w:rsidRPr="003E75D7" w:rsidRDefault="008B54FE" w:rsidP="003E75D7">
      <w:pPr>
        <w:rPr>
          <w:rFonts w:ascii="Candara" w:eastAsia="Times New Roman" w:hAnsi="Candara" w:cs="Times New Roman"/>
          <w:sz w:val="22"/>
          <w:szCs w:val="22"/>
        </w:rPr>
      </w:pPr>
      <w:r>
        <w:rPr>
          <w:rFonts w:ascii="Candara" w:eastAsia="Times New Roman" w:hAnsi="Candara" w:cs="Times New Roman"/>
          <w:color w:val="333333"/>
          <w:sz w:val="22"/>
          <w:szCs w:val="22"/>
          <w:shd w:val="clear" w:color="auto" w:fill="FFFFFF"/>
        </w:rPr>
        <w:t xml:space="preserve">Dr </w:t>
      </w:r>
      <w:r w:rsidR="003E75D7" w:rsidRPr="003E75D7">
        <w:rPr>
          <w:rFonts w:ascii="Candara" w:eastAsia="Times New Roman" w:hAnsi="Candara" w:cs="Times New Roman"/>
          <w:color w:val="333333"/>
          <w:sz w:val="22"/>
          <w:szCs w:val="22"/>
          <w:shd w:val="clear" w:color="auto" w:fill="FFFFFF"/>
        </w:rPr>
        <w:t xml:space="preserve">Philip </w:t>
      </w:r>
      <w:r>
        <w:rPr>
          <w:rFonts w:ascii="Candara" w:eastAsia="Times New Roman" w:hAnsi="Candara" w:cs="Times New Roman"/>
          <w:color w:val="333333"/>
          <w:sz w:val="22"/>
          <w:szCs w:val="22"/>
          <w:shd w:val="clear" w:color="auto" w:fill="FFFFFF"/>
        </w:rPr>
        <w:t xml:space="preserve">Roberts is </w:t>
      </w:r>
      <w:r w:rsidR="003E75D7" w:rsidRPr="003E75D7">
        <w:rPr>
          <w:rFonts w:ascii="Candara" w:eastAsia="Times New Roman" w:hAnsi="Candara" w:cs="Times New Roman"/>
          <w:color w:val="333333"/>
          <w:sz w:val="22"/>
          <w:szCs w:val="22"/>
          <w:shd w:val="clear" w:color="auto" w:fill="FFFFFF"/>
        </w:rPr>
        <w:t>an Assistant</w:t>
      </w:r>
      <w:r>
        <w:rPr>
          <w:rFonts w:ascii="Candara" w:eastAsia="Times New Roman" w:hAnsi="Candara" w:cs="Times New Roman"/>
          <w:color w:val="333333"/>
          <w:sz w:val="22"/>
          <w:szCs w:val="22"/>
          <w:shd w:val="clear" w:color="auto" w:fill="FFFFFF"/>
        </w:rPr>
        <w:t xml:space="preserve"> Professor in Curriculum Inquiry / Rural Education</w:t>
      </w:r>
      <w:r w:rsidR="003E75D7" w:rsidRPr="003E75D7">
        <w:rPr>
          <w:rFonts w:ascii="Candara" w:eastAsia="Times New Roman" w:hAnsi="Candara" w:cs="Times New Roman"/>
          <w:color w:val="333333"/>
          <w:sz w:val="22"/>
          <w:szCs w:val="22"/>
          <w:shd w:val="clear" w:color="auto" w:fill="FFFFFF"/>
        </w:rPr>
        <w:t xml:space="preserve"> at the University of Canberra.  His major ongoing research focuses on place, the sustainability of rural communities, and the interests of the least powerful in our society. Philip’s work is situated within rural sociology, the sociology of knowledge, educational sociology and social justice and is informed by the spatial turn in social theory and sustainability.</w:t>
      </w:r>
    </w:p>
    <w:p w14:paraId="4B6A609A" w14:textId="77777777" w:rsidR="003E75D7" w:rsidRPr="003E75D7" w:rsidRDefault="003E75D7" w:rsidP="00341061">
      <w:pPr>
        <w:rPr>
          <w:rFonts w:ascii="Candara" w:hAnsi="Candara"/>
          <w:sz w:val="22"/>
          <w:szCs w:val="22"/>
        </w:rPr>
      </w:pPr>
    </w:p>
    <w:p w14:paraId="128B4B87" w14:textId="77777777" w:rsidR="003E75D7" w:rsidRPr="003E75D7" w:rsidRDefault="003E75D7" w:rsidP="00341061">
      <w:pPr>
        <w:rPr>
          <w:rFonts w:ascii="Candara" w:hAnsi="Candara"/>
          <w:sz w:val="22"/>
          <w:szCs w:val="22"/>
        </w:rPr>
      </w:pPr>
    </w:p>
    <w:p w14:paraId="36B77B81" w14:textId="782C7841" w:rsidR="003E75D7" w:rsidRPr="003E75D7" w:rsidRDefault="003E75D7" w:rsidP="003E75D7">
      <w:pPr>
        <w:rPr>
          <w:rFonts w:ascii="Candara" w:hAnsi="Candara"/>
          <w:b/>
          <w:sz w:val="22"/>
          <w:szCs w:val="22"/>
        </w:rPr>
      </w:pPr>
      <w:r w:rsidRPr="003E75D7">
        <w:rPr>
          <w:rFonts w:ascii="Candara" w:hAnsi="Candara"/>
          <w:b/>
          <w:sz w:val="22"/>
          <w:szCs w:val="22"/>
        </w:rPr>
        <w:t>3) Natalie Downes</w:t>
      </w:r>
    </w:p>
    <w:p w14:paraId="3809CA5F" w14:textId="77777777" w:rsidR="003E75D7" w:rsidRPr="003E75D7" w:rsidRDefault="00B93DCE" w:rsidP="003E75D7">
      <w:pPr>
        <w:rPr>
          <w:rFonts w:ascii="Candara" w:hAnsi="Candara"/>
          <w:sz w:val="22"/>
          <w:szCs w:val="22"/>
        </w:rPr>
      </w:pPr>
      <w:hyperlink r:id="rId9" w:history="1">
        <w:r w:rsidR="003E75D7" w:rsidRPr="003E75D7">
          <w:rPr>
            <w:rStyle w:val="Hyperlink"/>
            <w:rFonts w:ascii="Candara" w:hAnsi="Candara"/>
            <w:sz w:val="22"/>
            <w:szCs w:val="22"/>
          </w:rPr>
          <w:t>Nat.Downes@canberra.edu.au</w:t>
        </w:r>
      </w:hyperlink>
      <w:r w:rsidR="003E75D7" w:rsidRPr="003E75D7">
        <w:rPr>
          <w:rFonts w:ascii="Candara" w:hAnsi="Candara"/>
          <w:sz w:val="22"/>
          <w:szCs w:val="22"/>
        </w:rPr>
        <w:t xml:space="preserve"> </w:t>
      </w:r>
    </w:p>
    <w:p w14:paraId="07D874AF" w14:textId="77777777" w:rsidR="003E75D7" w:rsidRPr="00514C7F" w:rsidRDefault="003E75D7" w:rsidP="003E75D7">
      <w:pPr>
        <w:rPr>
          <w:rFonts w:ascii="Candara" w:hAnsi="Candara"/>
        </w:rPr>
      </w:pPr>
      <w:r w:rsidRPr="003E75D7">
        <w:rPr>
          <w:rFonts w:ascii="Candara" w:hAnsi="Candara"/>
          <w:sz w:val="22"/>
          <w:szCs w:val="22"/>
        </w:rPr>
        <w:t>Natalie is a research assistant at the University of Canberra. Her research interests include rural distance education, rural-regional sustainability and curriculum inquiry. This work has a particular focus upon the cultural politics of schooling for rural students. In 2014 Natalie completed her honours thesis on the experiences of parent supervisors of distance education primary school students and graduated with first class honours. She will soon start her PhD focusing on rural distance education.</w:t>
      </w:r>
    </w:p>
    <w:p w14:paraId="6AA5756D" w14:textId="0F764F4F" w:rsidR="003E75D7" w:rsidRPr="003E75D7" w:rsidRDefault="003E75D7" w:rsidP="003E75D7">
      <w:pPr>
        <w:rPr>
          <w:rFonts w:ascii="Candara" w:hAnsi="Candara"/>
          <w:sz w:val="22"/>
          <w:szCs w:val="22"/>
        </w:rPr>
      </w:pPr>
    </w:p>
    <w:p w14:paraId="04DD3E9B" w14:textId="77777777" w:rsidR="003E75D7" w:rsidRPr="0070082C" w:rsidRDefault="003E75D7" w:rsidP="00341061">
      <w:pPr>
        <w:rPr>
          <w:rFonts w:ascii="Candara" w:hAnsi="Candara"/>
          <w:sz w:val="22"/>
          <w:szCs w:val="22"/>
        </w:rPr>
      </w:pPr>
    </w:p>
    <w:sectPr w:rsidR="003E75D7" w:rsidRPr="0070082C" w:rsidSect="00C228C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auto"/>
    <w:pitch w:val="variable"/>
    <w:sig w:usb0="A00002EF" w:usb1="4000A44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4444A"/>
    <w:multiLevelType w:val="hybridMultilevel"/>
    <w:tmpl w:val="5EA69948"/>
    <w:lvl w:ilvl="0" w:tplc="1B202136">
      <w:start w:val="2015"/>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A4D0A"/>
    <w:multiLevelType w:val="hybridMultilevel"/>
    <w:tmpl w:val="DE7E34B8"/>
    <w:lvl w:ilvl="0" w:tplc="F3F24186">
      <w:start w:val="1"/>
      <w:numFmt w:val="decimal"/>
      <w:lvlText w:val="%1)"/>
      <w:lvlJc w:val="left"/>
      <w:pPr>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6A57D0"/>
    <w:multiLevelType w:val="multilevel"/>
    <w:tmpl w:val="DE7E34B8"/>
    <w:lvl w:ilvl="0">
      <w:start w:val="1"/>
      <w:numFmt w:val="decimal"/>
      <w:lvlText w:val="%1)"/>
      <w:lvlJc w:val="left"/>
      <w:pPr>
        <w:ind w:left="720" w:hanging="360"/>
      </w:pPr>
      <w:rPr>
        <w:rFonts w:ascii="Cambria" w:eastAsia="Times New Roman" w:hAnsi="Cambria"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7A1B16"/>
    <w:multiLevelType w:val="multilevel"/>
    <w:tmpl w:val="C54C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8B292E"/>
    <w:multiLevelType w:val="hybridMultilevel"/>
    <w:tmpl w:val="4AA8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653606"/>
    <w:multiLevelType w:val="hybridMultilevel"/>
    <w:tmpl w:val="B60EED28"/>
    <w:lvl w:ilvl="0" w:tplc="4976BD54">
      <w:start w:val="1"/>
      <w:numFmt w:val="decimal"/>
      <w:lvlText w:val="%1)"/>
      <w:lvlJc w:val="left"/>
      <w:pPr>
        <w:ind w:left="720" w:hanging="360"/>
      </w:pPr>
      <w:rPr>
        <w:rFonts w:ascii="Candara" w:eastAsiaTheme="minorEastAsia" w:hAnsi="Candara"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A87B2B"/>
    <w:multiLevelType w:val="multilevel"/>
    <w:tmpl w:val="D00C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BB0"/>
    <w:rsid w:val="00225BB0"/>
    <w:rsid w:val="00253963"/>
    <w:rsid w:val="002C761F"/>
    <w:rsid w:val="00341061"/>
    <w:rsid w:val="003E75D7"/>
    <w:rsid w:val="004F1FE4"/>
    <w:rsid w:val="006952E4"/>
    <w:rsid w:val="006C6780"/>
    <w:rsid w:val="0070082C"/>
    <w:rsid w:val="00730AB6"/>
    <w:rsid w:val="008B54FE"/>
    <w:rsid w:val="00B93DCE"/>
    <w:rsid w:val="00C228CD"/>
    <w:rsid w:val="00E64076"/>
    <w:rsid w:val="00EF06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1C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1FE4"/>
  </w:style>
  <w:style w:type="character" w:styleId="Strong">
    <w:name w:val="Strong"/>
    <w:basedOn w:val="DefaultParagraphFont"/>
    <w:uiPriority w:val="22"/>
    <w:qFormat/>
    <w:rsid w:val="004F1FE4"/>
    <w:rPr>
      <w:b/>
      <w:bCs/>
    </w:rPr>
  </w:style>
  <w:style w:type="character" w:styleId="Hyperlink">
    <w:name w:val="Hyperlink"/>
    <w:basedOn w:val="DefaultParagraphFont"/>
    <w:uiPriority w:val="99"/>
    <w:unhideWhenUsed/>
    <w:rsid w:val="006952E4"/>
    <w:rPr>
      <w:color w:val="0000FF" w:themeColor="hyperlink"/>
      <w:u w:val="single"/>
    </w:rPr>
  </w:style>
  <w:style w:type="paragraph" w:styleId="ListParagraph">
    <w:name w:val="List Paragraph"/>
    <w:basedOn w:val="Normal"/>
    <w:uiPriority w:val="34"/>
    <w:qFormat/>
    <w:rsid w:val="006952E4"/>
    <w:pPr>
      <w:ind w:left="720"/>
      <w:contextualSpacing/>
    </w:pPr>
  </w:style>
  <w:style w:type="character" w:styleId="CommentReference">
    <w:name w:val="annotation reference"/>
    <w:basedOn w:val="DefaultParagraphFont"/>
    <w:uiPriority w:val="99"/>
    <w:semiHidden/>
    <w:unhideWhenUsed/>
    <w:rsid w:val="00EF0626"/>
    <w:rPr>
      <w:sz w:val="16"/>
      <w:szCs w:val="16"/>
    </w:rPr>
  </w:style>
  <w:style w:type="paragraph" w:styleId="CommentText">
    <w:name w:val="annotation text"/>
    <w:basedOn w:val="Normal"/>
    <w:link w:val="CommentTextChar"/>
    <w:uiPriority w:val="99"/>
    <w:semiHidden/>
    <w:unhideWhenUsed/>
    <w:rsid w:val="00EF0626"/>
    <w:rPr>
      <w:sz w:val="20"/>
      <w:szCs w:val="20"/>
    </w:rPr>
  </w:style>
  <w:style w:type="character" w:customStyle="1" w:styleId="CommentTextChar">
    <w:name w:val="Comment Text Char"/>
    <w:basedOn w:val="DefaultParagraphFont"/>
    <w:link w:val="CommentText"/>
    <w:uiPriority w:val="99"/>
    <w:semiHidden/>
    <w:rsid w:val="00EF0626"/>
    <w:rPr>
      <w:sz w:val="20"/>
      <w:szCs w:val="20"/>
    </w:rPr>
  </w:style>
  <w:style w:type="paragraph" w:styleId="BalloonText">
    <w:name w:val="Balloon Text"/>
    <w:basedOn w:val="Normal"/>
    <w:link w:val="BalloonTextChar"/>
    <w:uiPriority w:val="99"/>
    <w:semiHidden/>
    <w:unhideWhenUsed/>
    <w:rsid w:val="00EF06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06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1FE4"/>
  </w:style>
  <w:style w:type="character" w:styleId="Strong">
    <w:name w:val="Strong"/>
    <w:basedOn w:val="DefaultParagraphFont"/>
    <w:uiPriority w:val="22"/>
    <w:qFormat/>
    <w:rsid w:val="004F1FE4"/>
    <w:rPr>
      <w:b/>
      <w:bCs/>
    </w:rPr>
  </w:style>
  <w:style w:type="character" w:styleId="Hyperlink">
    <w:name w:val="Hyperlink"/>
    <w:basedOn w:val="DefaultParagraphFont"/>
    <w:uiPriority w:val="99"/>
    <w:unhideWhenUsed/>
    <w:rsid w:val="006952E4"/>
    <w:rPr>
      <w:color w:val="0000FF" w:themeColor="hyperlink"/>
      <w:u w:val="single"/>
    </w:rPr>
  </w:style>
  <w:style w:type="paragraph" w:styleId="ListParagraph">
    <w:name w:val="List Paragraph"/>
    <w:basedOn w:val="Normal"/>
    <w:uiPriority w:val="34"/>
    <w:qFormat/>
    <w:rsid w:val="006952E4"/>
    <w:pPr>
      <w:ind w:left="720"/>
      <w:contextualSpacing/>
    </w:pPr>
  </w:style>
  <w:style w:type="character" w:styleId="CommentReference">
    <w:name w:val="annotation reference"/>
    <w:basedOn w:val="DefaultParagraphFont"/>
    <w:uiPriority w:val="99"/>
    <w:semiHidden/>
    <w:unhideWhenUsed/>
    <w:rsid w:val="00EF0626"/>
    <w:rPr>
      <w:sz w:val="16"/>
      <w:szCs w:val="16"/>
    </w:rPr>
  </w:style>
  <w:style w:type="paragraph" w:styleId="CommentText">
    <w:name w:val="annotation text"/>
    <w:basedOn w:val="Normal"/>
    <w:link w:val="CommentTextChar"/>
    <w:uiPriority w:val="99"/>
    <w:semiHidden/>
    <w:unhideWhenUsed/>
    <w:rsid w:val="00EF0626"/>
    <w:rPr>
      <w:sz w:val="20"/>
      <w:szCs w:val="20"/>
    </w:rPr>
  </w:style>
  <w:style w:type="character" w:customStyle="1" w:styleId="CommentTextChar">
    <w:name w:val="Comment Text Char"/>
    <w:basedOn w:val="DefaultParagraphFont"/>
    <w:link w:val="CommentText"/>
    <w:uiPriority w:val="99"/>
    <w:semiHidden/>
    <w:rsid w:val="00EF0626"/>
    <w:rPr>
      <w:sz w:val="20"/>
      <w:szCs w:val="20"/>
    </w:rPr>
  </w:style>
  <w:style w:type="paragraph" w:styleId="BalloonText">
    <w:name w:val="Balloon Text"/>
    <w:basedOn w:val="Normal"/>
    <w:link w:val="BalloonTextChar"/>
    <w:uiPriority w:val="99"/>
    <w:semiHidden/>
    <w:unhideWhenUsed/>
    <w:rsid w:val="00EF06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06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524047">
      <w:bodyDiv w:val="1"/>
      <w:marLeft w:val="0"/>
      <w:marRight w:val="0"/>
      <w:marTop w:val="0"/>
      <w:marBottom w:val="0"/>
      <w:divBdr>
        <w:top w:val="none" w:sz="0" w:space="0" w:color="auto"/>
        <w:left w:val="none" w:sz="0" w:space="0" w:color="auto"/>
        <w:bottom w:val="none" w:sz="0" w:space="0" w:color="auto"/>
        <w:right w:val="none" w:sz="0" w:space="0" w:color="auto"/>
      </w:divBdr>
    </w:div>
    <w:div w:id="1015575716">
      <w:bodyDiv w:val="1"/>
      <w:marLeft w:val="0"/>
      <w:marRight w:val="0"/>
      <w:marTop w:val="0"/>
      <w:marBottom w:val="0"/>
      <w:divBdr>
        <w:top w:val="none" w:sz="0" w:space="0" w:color="auto"/>
        <w:left w:val="none" w:sz="0" w:space="0" w:color="auto"/>
        <w:bottom w:val="none" w:sz="0" w:space="0" w:color="auto"/>
        <w:right w:val="none" w:sz="0" w:space="0" w:color="auto"/>
      </w:divBdr>
    </w:div>
    <w:div w:id="19961068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my.McPherson@acu.edu.au" TargetMode="External"/><Relationship Id="rId7" Type="http://schemas.openxmlformats.org/officeDocument/2006/relationships/hyperlink" Target="mailto:Amy.McPherson@acu.edu.au" TargetMode="External"/><Relationship Id="rId8" Type="http://schemas.openxmlformats.org/officeDocument/2006/relationships/hyperlink" Target="mailto:Philip.Roberts@canberra.edu.au" TargetMode="External"/><Relationship Id="rId9" Type="http://schemas.openxmlformats.org/officeDocument/2006/relationships/hyperlink" Target="mailto:Nat.Downes@canberra.edu.a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733</Words>
  <Characters>4180</Characters>
  <Application>Microsoft Macintosh Word</Application>
  <DocSecurity>0</DocSecurity>
  <Lines>34</Lines>
  <Paragraphs>9</Paragraphs>
  <ScaleCrop>false</ScaleCrop>
  <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Downes</dc:creator>
  <cp:keywords/>
  <dc:description/>
  <cp:lastModifiedBy>Natalie Downes</cp:lastModifiedBy>
  <cp:revision>8</cp:revision>
  <dcterms:created xsi:type="dcterms:W3CDTF">2017-03-02T23:40:00Z</dcterms:created>
  <dcterms:modified xsi:type="dcterms:W3CDTF">2017-03-04T03:18:00Z</dcterms:modified>
</cp:coreProperties>
</file>